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rPr/>
      </w:pPr>
      <w:bookmarkStart w:colFirst="0" w:colLast="0" w:name="_hcfsn8dd2dw4" w:id="0"/>
      <w:bookmarkEnd w:id="0"/>
      <w:r w:rsidDel="00000000" w:rsidR="00000000" w:rsidRPr="00000000">
        <w:rPr>
          <w:rtl w:val="0"/>
        </w:rPr>
        <w:t xml:space="preserve">Critical Autoethnography Paper</w:t>
      </w:r>
    </w:p>
    <w:p w:rsidR="00000000" w:rsidDel="00000000" w:rsidP="00000000" w:rsidRDefault="00000000" w:rsidRPr="00000000" w14:paraId="00000002">
      <w:pPr>
        <w:pStyle w:val="Subtitle"/>
        <w:pageBreakBefore w:val="0"/>
        <w:pBdr>
          <w:top w:space="0" w:sz="0" w:val="nil"/>
          <w:left w:space="0" w:sz="0" w:val="nil"/>
          <w:bottom w:space="0" w:sz="0" w:val="nil"/>
          <w:right w:space="0" w:sz="0" w:val="nil"/>
          <w:between w:space="0" w:sz="0" w:val="nil"/>
        </w:pBdr>
        <w:shd w:fill="auto" w:val="clear"/>
        <w:jc w:val="center"/>
        <w:rPr/>
      </w:pPr>
      <w:bookmarkStart w:colFirst="0" w:colLast="0" w:name="_ge1mjihjofy9" w:id="1"/>
      <w:bookmarkEnd w:id="1"/>
      <w:r w:rsidDel="00000000" w:rsidR="00000000" w:rsidRPr="00000000">
        <w:rPr>
          <w:rtl w:val="0"/>
        </w:rPr>
        <w:t xml:space="preserve">Giana-Marie Kleber</w:t>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jc w:val="center"/>
        <w:rPr/>
      </w:pPr>
      <w:bookmarkStart w:colFirst="0" w:colLast="0" w:name="_cvzw95kvmu13" w:id="2"/>
      <w:bookmarkEnd w:id="2"/>
      <w:r w:rsidDel="00000000" w:rsidR="00000000" w:rsidRPr="00000000">
        <w:rPr>
          <w:rtl w:val="0"/>
        </w:rPr>
        <w:t xml:space="preserve">Kennesaw State University</w:t>
      </w:r>
    </w:p>
    <w:p w:rsidR="00000000" w:rsidDel="00000000" w:rsidP="00000000" w:rsidRDefault="00000000" w:rsidRPr="00000000" w14:paraId="00000004">
      <w:pPr>
        <w:pStyle w:val="Heading1"/>
        <w:pageBreakBefore w:val="0"/>
        <w:pBdr>
          <w:top w:space="0" w:sz="0" w:val="nil"/>
          <w:left w:space="0" w:sz="0" w:val="nil"/>
          <w:bottom w:space="0" w:sz="0" w:val="nil"/>
          <w:right w:space="0" w:sz="0" w:val="nil"/>
          <w:between w:space="0" w:sz="0" w:val="nil"/>
        </w:pBdr>
        <w:shd w:fill="auto" w:val="clear"/>
        <w:spacing w:before="2160" w:lineRule="auto"/>
        <w:jc w:val="center"/>
        <w:rPr>
          <w:b w:val="0"/>
        </w:rPr>
      </w:pPr>
      <w:bookmarkStart w:colFirst="0" w:colLast="0" w:name="_wh2n19vh5nzj" w:id="3"/>
      <w:bookmarkEnd w:id="3"/>
      <w:r w:rsidDel="00000000" w:rsidR="00000000" w:rsidRPr="00000000">
        <w:rPr>
          <w:b w:val="0"/>
          <w:rtl w:val="0"/>
        </w:rPr>
        <w:t xml:space="preserve">Author Note</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First paragraph: Introduction</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Second paragraph to Seventh paragraph: Coming to Terms With Myself</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Eighth: Conclusion</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0B">
      <w:pPr>
        <w:pStyle w:val="Heading1"/>
        <w:pageBreakBefore w:val="0"/>
        <w:pBdr>
          <w:top w:space="0" w:sz="0" w:val="nil"/>
          <w:left w:space="0" w:sz="0" w:val="nil"/>
          <w:bottom w:space="0" w:sz="0" w:val="nil"/>
          <w:right w:space="0" w:sz="0" w:val="nil"/>
          <w:between w:space="0" w:sz="0" w:val="nil"/>
        </w:pBdr>
        <w:shd w:fill="auto" w:val="clear"/>
        <w:ind w:firstLine="0"/>
        <w:jc w:val="center"/>
        <w:rPr>
          <w:b w:val="0"/>
        </w:rPr>
      </w:pPr>
      <w:bookmarkStart w:colFirst="0" w:colLast="0" w:name="_gbqsqh5nrmi3" w:id="4"/>
      <w:bookmarkEnd w:id="4"/>
      <w:r w:rsidDel="00000000" w:rsidR="00000000" w:rsidRPr="00000000">
        <w:rPr>
          <w:rtl w:val="0"/>
        </w:rPr>
      </w:r>
    </w:p>
    <w:p w:rsidR="00000000" w:rsidDel="00000000" w:rsidP="00000000" w:rsidRDefault="00000000" w:rsidRPr="00000000" w14:paraId="0000000C">
      <w:pPr>
        <w:pStyle w:val="Heading1"/>
        <w:pageBreakBefore w:val="0"/>
        <w:pBdr>
          <w:top w:space="0" w:sz="0" w:val="nil"/>
          <w:left w:space="0" w:sz="0" w:val="nil"/>
          <w:bottom w:space="0" w:sz="0" w:val="nil"/>
          <w:right w:space="0" w:sz="0" w:val="nil"/>
          <w:between w:space="0" w:sz="0" w:val="nil"/>
        </w:pBdr>
        <w:shd w:fill="auto" w:val="clear"/>
        <w:ind w:firstLine="0"/>
        <w:jc w:val="center"/>
        <w:rPr>
          <w:b w:val="0"/>
        </w:rPr>
      </w:pPr>
      <w:bookmarkStart w:colFirst="0" w:colLast="0" w:name="_pt4jb15m7c68" w:id="5"/>
      <w:bookmarkEnd w:id="5"/>
      <w:r w:rsidDel="00000000" w:rsidR="00000000" w:rsidRPr="00000000">
        <w:br w:type="page"/>
      </w:r>
      <w:r w:rsidDel="00000000" w:rsidR="00000000" w:rsidRPr="00000000">
        <w:rPr>
          <w:rtl w:val="0"/>
        </w:rPr>
      </w:r>
    </w:p>
    <w:p w:rsidR="00000000" w:rsidDel="00000000" w:rsidP="00000000" w:rsidRDefault="00000000" w:rsidRPr="00000000" w14:paraId="0000000D">
      <w:pPr>
        <w:pStyle w:val="Heading1"/>
        <w:pageBreakBefore w:val="0"/>
        <w:pBdr>
          <w:top w:space="0" w:sz="0" w:val="nil"/>
          <w:left w:space="0" w:sz="0" w:val="nil"/>
          <w:bottom w:space="0" w:sz="0" w:val="nil"/>
          <w:right w:space="0" w:sz="0" w:val="nil"/>
          <w:between w:space="0" w:sz="0" w:val="nil"/>
        </w:pBdr>
        <w:shd w:fill="auto" w:val="clear"/>
        <w:ind w:firstLine="0"/>
        <w:jc w:val="center"/>
        <w:rPr>
          <w:b w:val="0"/>
        </w:rPr>
      </w:pPr>
      <w:bookmarkStart w:colFirst="0" w:colLast="0" w:name="_8qz8f8sp3xcr" w:id="6"/>
      <w:bookmarkEnd w:id="6"/>
      <w:r w:rsidDel="00000000" w:rsidR="00000000" w:rsidRPr="00000000">
        <w:rPr>
          <w:b w:val="0"/>
          <w:rtl w:val="0"/>
        </w:rPr>
        <w:t xml:space="preserve">Critical Autoethnography Paper</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Throughout my life, I found that many things that I had experienced, even ones that I thought of as minor ones, were very impactful on how I perceive things. Some things I went through in life I repressed or did not think of as a huge deal because I thought no one would believe me, which actually happened in some cases. Now that I have matured and reflected on what has happened to me and how I then looked at things after they happened, I realized how it has affected me as I have grown over the years.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Some unearned privileges that have allowed me to reach this point in my life include coming from a high school where my band director was very passionate about his students learning about music so I naturally developed a well-rounded skill when it came to playing and reading music. Another privilege would be being humbled by where I grew up, because what was once a thriving city where you could ask your neighbor for sugar, became a sort of dangerous city where you had to worry if there were gunshots or fireworks in the East part of the city where I grew up. If I had been born a man, I believe that I would have more confidence and would have had more opportunities. I could not envision myself being born into another family, but if I had not had the mother who birthed me, I wouldn’t know who I would be because my mother is my biggest supporter. Even though my father has caused me some trauma and issues, I still could not imagine him not being my father.</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The messages I received growing up being white were mixed. Growing up around a family that were mainly republicans, it swayed my opinion for the first 14 years of my life, until I met more diverse people who I once called friends. They will forever be known as the people who have made me more open and not so one sided about things, whether that be political or not. Because of these individuals, I became a very different person than how I was as a freshman in high school. Growing up as a white female, I was expected to do certain things, and if I were to talk about doing anything “manly”, which still happens to the day because I want to get into weightlifting, I would be told that I would make myself seem like a man and that it will not attract other men. Later in life, I learned that I shouldn’t care what others think because if it is something I enjoy doing, then I should pursue said activity, regardless how someone may think I look, and that nobody should be ashamed for liking something that another gender may enjoy too. Whenever I graduate and receive my teaching license, I want my students to always feel welcomed and feel as though I am always someone they can go to for help or for guidance. If a parent comes forward with not knowing how to approach their child about a certain topic, no matter what it is, I will be sure to give them the best advice I can without telling them how to parent their child.</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Some issues I still struggle with to this day include my anxiety from male figures that are and were in my life, one of which is a relative of mine who I still talk to and another being an ex-boyfriend who I no longer talk to. However, I am currently in the process of bettering myself and becoming stronger. To fully overcome this, I am going to seek therapy and talk to someone about the things that happened with these individuals. A stereotype that I struggle with sometimes that relates to the previous struggle is that people will hurt you to where they need to be. Although these are a lot more personal than anything related to race or politics, I am attempting to ready myself to stand up to those who are trying to take advantage of anyone, no matter the situation because nobody deserves to be manipulated or mistreated. However, I believe that not everyone’s intentions are like this, but it usually can only take one person to break your trust sometimes, especially when they mean a lot to you.</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Throughout my life, I had to deal with having divorced parents, which was not easy in the slightest because my father made it harder than my mother. During this time, I realized how much other kids who had married parents acted over those who did not. Those that had married parents usually were more content and were more stable with what their decisions were, whereas those with divorced parents had a harder time making decisions and always wanted to have a content family instead of one that fell apart. Also, being an only child gave me a privilege over some other kids growing up because I was my mother’s only kid which meant I was the only kid she had to spend money on and had all of the attention, whereas those that had siblings had to share a lot more (not that I was opposed to sharing). That being said, I do not believe that I have any insight on power or oppression, but I do have a slight insight on privilege due to being the main focus (aside from work) of my mother and having some things done for me around the house whereas other kids who had siblings were more likely to have chores.</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Currently, I do not have any major corporation that I follow for my news. Whenever it is not info-tainment, I usually rely on local news stations due to their consistency in usually being on the middleground and having a two-sided perspective instead of just one side or the other. However, I like watching multiple different news sources to get different opinions so I can make a decision on certain topics. Social media is the last place I like to listen to, so I usually take things with a grain of salt if I do see something news related on a social networking platform.</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The students I think will be hardest for me to work with will be those who do not try in class and are constantly slacking off for others' attention. However, I believe that talking to the student(s) that might act like that might help them to be guided in the right direction. The parents that would be the hardest to deal with would be the ones that do not validate their child(ren)’s feelings and express that in a conversation. As someone who has dealt with a father who has done the same to me, I would not want a parent to treat their child that way, so I would attempt to talk to them about how it could potentially place a mistrust in people as the child(ren) grows and mature. The colleagues that would be the most challenging for me to work with would be those who never give their students a chance to explain why they might be performing poorly in class. I personally have never had a teacher tell me that it was not ok to turn something in late because I had been exhausted from everything I had been doing in and out of school, but I know there are teachers out there that do not accept anything late no matter what happened. If someone had told me they denied their student to turn in a homework assignment late due to a major thing that negatively affected the whole family, I would be heartbroken because no one should have any more added stress on them in a time like that.</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ind w:firstLine="720"/>
        <w:rPr/>
      </w:pPr>
      <w:r w:rsidDel="00000000" w:rsidR="00000000" w:rsidRPr="00000000">
        <w:rPr>
          <w:rtl w:val="0"/>
        </w:rPr>
        <w:t xml:space="preserve">Personally, I feel as though all of my experiences and encounters make me who I am today. If it were not for those things happening, I probably would not be who or where I am currently. Although I may not be perfect, I believe that my experiences show that I am a learner and am ready to share some of my experiences with my future students who need someone to relate to if they ever feel like they are alone or as if no one will understand.</w:t>
      </w:r>
    </w:p>
    <w:sectPr>
      <w:headerReference r:id="rId6" w:type="default"/>
      <w:headerReference r:id="rId7" w:type="first"/>
      <w:pgSz w:h="15840" w:w="12240" w:orient="portrait"/>
      <w:pgMar w:bottom="1440" w:top="144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960" w:lineRule="auto"/>
      <w:rPr/>
    </w:pPr>
    <w:r w:rsidDel="00000000" w:rsidR="00000000" w:rsidRPr="00000000">
      <w:rPr>
        <w:rtl w:val="0"/>
      </w:rPr>
      <w:t xml:space="preserve">Critical Autoethnography Paper</w:t>
      <w:tab/>
      <w:tab/>
      <w:tab/>
      <w:tab/>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960" w:lineRule="auto"/>
      <w:rPr/>
    </w:pPr>
    <w:r w:rsidDel="00000000" w:rsidR="00000000" w:rsidRPr="00000000">
      <w:rPr>
        <w:rtl w:val="0"/>
      </w:rPr>
      <w:t xml:space="preserve">Running head: Critical Autoethnography Paper</w:t>
      <w:tab/>
      <w:tab/>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spacing w:line="48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jc w:val="center"/>
    </w:pPr>
    <w:rPr>
      <w:b w:val="1"/>
    </w:rPr>
  </w:style>
  <w:style w:type="paragraph" w:styleId="Heading2">
    <w:name w:val="heading 2"/>
    <w:basedOn w:val="Normal"/>
    <w:next w:val="Normal"/>
    <w:pPr>
      <w:keepNext w:val="1"/>
      <w:keepLines w:val="1"/>
      <w:pageBreakBefore w:val="0"/>
    </w:pPr>
    <w:rPr>
      <w:b w:val="1"/>
    </w:rPr>
  </w:style>
  <w:style w:type="paragraph" w:styleId="Heading3">
    <w:name w:val="heading 3"/>
    <w:basedOn w:val="Normal"/>
    <w:next w:val="Normal"/>
    <w:pPr>
      <w:keepNext w:val="1"/>
      <w:keepLines w:val="1"/>
      <w:pageBreakBefore w:val="0"/>
      <w:ind w:firstLine="720"/>
    </w:pPr>
    <w:rPr>
      <w:b w:val="1"/>
    </w:rPr>
  </w:style>
  <w:style w:type="paragraph" w:styleId="Heading4">
    <w:name w:val="heading 4"/>
    <w:basedOn w:val="Normal"/>
    <w:next w:val="Normal"/>
    <w:pPr>
      <w:keepNext w:val="1"/>
      <w:keepLines w:val="1"/>
      <w:pageBreakBefore w:val="0"/>
      <w:ind w:firstLine="720"/>
    </w:pPr>
    <w:rPr>
      <w:b w:val="1"/>
      <w:i w:val="1"/>
    </w:rPr>
  </w:style>
  <w:style w:type="paragraph" w:styleId="Heading5">
    <w:name w:val="heading 5"/>
    <w:basedOn w:val="Normal"/>
    <w:next w:val="Normal"/>
    <w:pPr>
      <w:keepNext w:val="1"/>
      <w:keepLines w:val="1"/>
      <w:pageBreakBefore w:val="0"/>
    </w:pPr>
    <w:rPr>
      <w:i w:val="1"/>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before="2160" w:lineRule="auto"/>
      <w:jc w:val="center"/>
    </w:pPr>
    <w:rPr/>
  </w:style>
  <w:style w:type="paragraph" w:styleId="Subtitle">
    <w:name w:val="Subtitle"/>
    <w:basedOn w:val="Normal"/>
    <w:next w:val="Normal"/>
    <w:pPr>
      <w:keepNext w:val="1"/>
      <w:keepLines w:val="1"/>
      <w:pageBreakBefore w:val="0"/>
      <w:jc w:val="center"/>
    </w:pPr>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